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D60" w:rsidRPr="005A2F06" w:rsidRDefault="00805D60" w:rsidP="00805D60">
      <w:pPr>
        <w:jc w:val="right"/>
        <w:rPr>
          <w:i/>
        </w:rPr>
      </w:pPr>
      <w:r w:rsidRPr="005A2F06">
        <w:rPr>
          <w:rFonts w:eastAsia="Calibri"/>
          <w:i/>
        </w:rPr>
        <w:t>Pielikums Nr.3</w:t>
      </w:r>
      <w:r w:rsidRPr="005A2F06">
        <w:rPr>
          <w:i/>
          <w:color w:val="000000"/>
        </w:rPr>
        <w:t xml:space="preserve"> </w:t>
      </w:r>
    </w:p>
    <w:p w:rsidR="00805D60" w:rsidRPr="005A2F06" w:rsidRDefault="00805D60" w:rsidP="00805D60">
      <w:pPr>
        <w:autoSpaceDE w:val="0"/>
        <w:jc w:val="center"/>
        <w:rPr>
          <w:rFonts w:eastAsia="Calibri"/>
          <w:b/>
          <w:bCs/>
        </w:rPr>
      </w:pPr>
    </w:p>
    <w:p w:rsidR="00805D60" w:rsidRPr="005A2F06" w:rsidRDefault="00805D60" w:rsidP="00805D60">
      <w:pPr>
        <w:autoSpaceDE w:val="0"/>
        <w:jc w:val="center"/>
        <w:rPr>
          <w:rFonts w:eastAsia="Calibri"/>
          <w:b/>
          <w:bCs/>
        </w:rPr>
      </w:pPr>
      <w:r w:rsidRPr="005A2F06">
        <w:rPr>
          <w:rFonts w:eastAsia="Calibri"/>
          <w:b/>
          <w:bCs/>
        </w:rPr>
        <w:t xml:space="preserve">METODISKIE IETEIKUMI </w:t>
      </w:r>
    </w:p>
    <w:p w:rsidR="00805D60" w:rsidRPr="005A2F06" w:rsidRDefault="00805D60" w:rsidP="00805D60">
      <w:pPr>
        <w:autoSpaceDE w:val="0"/>
        <w:jc w:val="center"/>
        <w:rPr>
          <w:rFonts w:eastAsia="Calibri"/>
          <w:b/>
          <w:bCs/>
        </w:rPr>
      </w:pPr>
      <w:r w:rsidRPr="005A2F06">
        <w:rPr>
          <w:rFonts w:eastAsia="Calibri"/>
          <w:b/>
          <w:bCs/>
        </w:rPr>
        <w:t>INTEREŠU IZGLĪTĪBAS PROGRAMMAS IZVEIDEI</w:t>
      </w:r>
    </w:p>
    <w:p w:rsidR="00805D60" w:rsidRPr="005A2F06" w:rsidRDefault="00805D60" w:rsidP="00805D60">
      <w:pPr>
        <w:autoSpaceDE w:val="0"/>
        <w:rPr>
          <w:rFonts w:eastAsia="Calibri"/>
          <w:b/>
          <w:color w:val="000000"/>
        </w:rPr>
      </w:pPr>
    </w:p>
    <w:p w:rsidR="00805D60" w:rsidRPr="005A2F06" w:rsidRDefault="00805D60" w:rsidP="00805D60">
      <w:pPr>
        <w:autoSpaceDE w:val="0"/>
        <w:rPr>
          <w:rFonts w:ascii="Times New Roman,Bold" w:eastAsia="Calibri" w:hAnsi="Times New Roman,Bold" w:cs="Times New Roman,Bold"/>
          <w:b/>
          <w:bCs/>
          <w:color w:val="000000"/>
        </w:rPr>
      </w:pPr>
      <w:r w:rsidRPr="005A2F06">
        <w:rPr>
          <w:rFonts w:ascii="Times New Roman,Bold" w:eastAsia="Calibri" w:hAnsi="Times New Roman,Bold" w:cs="Times New Roman,Bold"/>
          <w:b/>
          <w:bCs/>
          <w:color w:val="000000"/>
        </w:rPr>
        <w:t>Interešu izglītības programmas struktūra</w:t>
      </w:r>
    </w:p>
    <w:p w:rsidR="00805D60" w:rsidRPr="005A2F06" w:rsidRDefault="00805D60" w:rsidP="00805D60">
      <w:pPr>
        <w:autoSpaceDE w:val="0"/>
        <w:rPr>
          <w:rFonts w:eastAsia="Calibri"/>
          <w:color w:val="000000"/>
        </w:rPr>
      </w:pPr>
      <w:r w:rsidRPr="005A2F06">
        <w:rPr>
          <w:rFonts w:eastAsia="Calibri"/>
          <w:color w:val="000000"/>
        </w:rPr>
        <w:t>1. Ievads</w:t>
      </w:r>
    </w:p>
    <w:p w:rsidR="00805D60" w:rsidRPr="005A2F06" w:rsidRDefault="00805D60" w:rsidP="00805D60">
      <w:pPr>
        <w:autoSpaceDE w:val="0"/>
      </w:pPr>
      <w:r w:rsidRPr="005A2F06">
        <w:rPr>
          <w:rFonts w:eastAsia="Calibri"/>
          <w:color w:val="000000"/>
        </w:rPr>
        <w:t xml:space="preserve">1.1. programmas aktualitāte un raksturs </w:t>
      </w:r>
      <w:r w:rsidRPr="005A2F06">
        <w:rPr>
          <w:rFonts w:eastAsia="Calibri"/>
        </w:rPr>
        <w:t>(programmas pamatojums - kam programma nepieciešama un kādēļ, cik aktuālā programma ir pašlaik – konkrētajā ekonomiskajā, politiskajā, sociālajā situācijā vai citādi);</w:t>
      </w:r>
    </w:p>
    <w:p w:rsidR="00805D60" w:rsidRPr="005A2F06" w:rsidRDefault="00805D60" w:rsidP="00805D60">
      <w:pPr>
        <w:autoSpaceDE w:val="0"/>
        <w:rPr>
          <w:rFonts w:eastAsia="Calibri"/>
          <w:color w:val="000000"/>
        </w:rPr>
      </w:pPr>
      <w:r w:rsidRPr="005A2F06">
        <w:rPr>
          <w:rFonts w:eastAsia="Calibri"/>
          <w:color w:val="000000"/>
        </w:rPr>
        <w:t>1.2. programmas mērķi (izvirzāms viens vai vairāki mērķi, mērķa/-u formulējumā ietverot mācību, audzināšanas un personības attīstības aspektus);</w:t>
      </w:r>
    </w:p>
    <w:p w:rsidR="00805D60" w:rsidRPr="005A2F06" w:rsidRDefault="00805D60" w:rsidP="00805D60">
      <w:pPr>
        <w:autoSpaceDE w:val="0"/>
        <w:rPr>
          <w:rFonts w:eastAsia="Calibri"/>
          <w:color w:val="000000"/>
        </w:rPr>
      </w:pPr>
      <w:r w:rsidRPr="005A2F06">
        <w:rPr>
          <w:rFonts w:eastAsia="Calibri"/>
          <w:color w:val="000000"/>
        </w:rPr>
        <w:t>1.3. programmas uzdevumi (uzdevumi norāda, kā sasniegt mērķi/-</w:t>
      </w:r>
      <w:proofErr w:type="spellStart"/>
      <w:r w:rsidRPr="005A2F06">
        <w:rPr>
          <w:rFonts w:eastAsia="Calibri"/>
          <w:color w:val="000000"/>
        </w:rPr>
        <w:t>us</w:t>
      </w:r>
      <w:proofErr w:type="spellEnd"/>
      <w:r w:rsidRPr="005A2F06">
        <w:rPr>
          <w:rFonts w:eastAsia="Calibri"/>
          <w:color w:val="000000"/>
        </w:rPr>
        <w:t>; katra mērķa sasniegšanai izvirza vismaz divus uzdevumus);</w:t>
      </w:r>
    </w:p>
    <w:p w:rsidR="00805D60" w:rsidRPr="005A2F06" w:rsidRDefault="00805D60" w:rsidP="00805D60">
      <w:pPr>
        <w:autoSpaceDE w:val="0"/>
        <w:rPr>
          <w:rFonts w:eastAsia="Calibri"/>
          <w:color w:val="000000"/>
        </w:rPr>
      </w:pPr>
      <w:r w:rsidRPr="005A2F06">
        <w:rPr>
          <w:rFonts w:eastAsia="Calibri"/>
          <w:color w:val="000000"/>
        </w:rPr>
        <w:t>1.4. programmas īstenošanas laiks (minēt mācību gadu, kurā tiks realizēta programma)</w:t>
      </w:r>
    </w:p>
    <w:p w:rsidR="00805D60" w:rsidRPr="005A2F06" w:rsidRDefault="00805D60" w:rsidP="00805D60">
      <w:pPr>
        <w:autoSpaceDE w:val="0"/>
        <w:rPr>
          <w:rFonts w:eastAsia="Calibri"/>
          <w:color w:val="000000"/>
        </w:rPr>
      </w:pPr>
      <w:r w:rsidRPr="005A2F06">
        <w:rPr>
          <w:rFonts w:eastAsia="Calibri"/>
          <w:color w:val="000000"/>
        </w:rPr>
        <w:t xml:space="preserve">1.5. programmas īstenošanas forma (pulciņš, mākslinieciskās pašdarbības kolektīvs (koris, deju kolektīvs, deju grupa, orķestris, ansamblis u.c.), </w:t>
      </w:r>
      <w:proofErr w:type="spellStart"/>
      <w:r w:rsidRPr="005A2F06">
        <w:rPr>
          <w:rFonts w:eastAsia="Calibri"/>
          <w:color w:val="000000"/>
        </w:rPr>
        <w:t>treniņgrupa</w:t>
      </w:r>
      <w:proofErr w:type="spellEnd"/>
      <w:r w:rsidRPr="005A2F06">
        <w:rPr>
          <w:rFonts w:eastAsia="Calibri"/>
          <w:color w:val="000000"/>
        </w:rPr>
        <w:t>, studija, darbnīca, klubs, projekts, nodarbības ar mainīgu dalībnieku sastāvu un skaitu u.c.);</w:t>
      </w:r>
    </w:p>
    <w:p w:rsidR="00805D60" w:rsidRPr="005A2F06" w:rsidRDefault="00805D60" w:rsidP="00805D60">
      <w:pPr>
        <w:autoSpaceDE w:val="0"/>
        <w:rPr>
          <w:rFonts w:eastAsia="Calibri"/>
          <w:color w:val="000000"/>
        </w:rPr>
      </w:pPr>
      <w:r w:rsidRPr="005A2F06">
        <w:rPr>
          <w:rFonts w:eastAsia="Calibri"/>
          <w:color w:val="000000"/>
        </w:rPr>
        <w:t>1.6. mērķauditorija (audzēkņu skaits interešu izglītības programmā/grupā, vecuma posms, ir vai nav priekšzināšanas, iemaņas, prasmes, speciālās vajadzības, sociālā riska grupas bērni un jaunieši u.c.);</w:t>
      </w:r>
    </w:p>
    <w:p w:rsidR="00805D60" w:rsidRPr="005A2F06" w:rsidRDefault="00805D60" w:rsidP="00805D60">
      <w:pPr>
        <w:autoSpaceDE w:val="0"/>
        <w:rPr>
          <w:rFonts w:eastAsia="Calibri"/>
          <w:color w:val="000000"/>
        </w:rPr>
      </w:pPr>
      <w:r w:rsidRPr="005A2F06">
        <w:rPr>
          <w:rFonts w:eastAsia="Calibri"/>
          <w:color w:val="000000"/>
        </w:rPr>
        <w:t xml:space="preserve">1.7. stundu skaits nedēļā, stundu skaita atbilstība saturiskajam apjomam, stundas ilgums 40 min. </w:t>
      </w:r>
    </w:p>
    <w:p w:rsidR="00805D60" w:rsidRPr="005A2F06" w:rsidRDefault="00805D60" w:rsidP="00805D60">
      <w:pPr>
        <w:autoSpaceDE w:val="0"/>
        <w:rPr>
          <w:rFonts w:eastAsia="Calibri"/>
          <w:color w:val="000000"/>
          <w:sz w:val="16"/>
        </w:rPr>
      </w:pPr>
    </w:p>
    <w:p w:rsidR="00805D60" w:rsidRPr="005A2F06" w:rsidRDefault="00805D60" w:rsidP="00805D60">
      <w:pPr>
        <w:autoSpaceDE w:val="0"/>
        <w:rPr>
          <w:rFonts w:eastAsia="Calibri"/>
          <w:color w:val="000000"/>
        </w:rPr>
      </w:pPr>
      <w:r w:rsidRPr="005A2F06">
        <w:rPr>
          <w:rFonts w:eastAsia="Calibri"/>
          <w:color w:val="000000"/>
        </w:rPr>
        <w:t>2. Programmas saturs</w:t>
      </w:r>
    </w:p>
    <w:p w:rsidR="00805D60" w:rsidRPr="005A2F06" w:rsidRDefault="00805D60" w:rsidP="00805D60">
      <w:pPr>
        <w:autoSpaceDE w:val="0"/>
        <w:rPr>
          <w:rFonts w:eastAsia="Calibri"/>
          <w:color w:val="000000"/>
        </w:rPr>
      </w:pPr>
      <w:r w:rsidRPr="005A2F06">
        <w:rPr>
          <w:rFonts w:eastAsia="Calibri"/>
          <w:color w:val="000000"/>
        </w:rPr>
        <w:t xml:space="preserve">2.1. programmas tematiskais plāns </w:t>
      </w:r>
    </w:p>
    <w:p w:rsidR="00805D60" w:rsidRPr="005A2F06" w:rsidRDefault="00805D60" w:rsidP="00805D60">
      <w:pPr>
        <w:autoSpaceDE w:val="0"/>
        <w:rPr>
          <w:rFonts w:eastAsia="Calibri"/>
          <w:b/>
          <w:bCs/>
          <w:i/>
          <w:iCs/>
          <w:color w:val="000000"/>
        </w:rPr>
      </w:pPr>
      <w:r w:rsidRPr="005A2F06">
        <w:rPr>
          <w:rFonts w:eastAsia="Calibri"/>
          <w:b/>
          <w:bCs/>
          <w:i/>
          <w:iCs/>
          <w:color w:val="000000"/>
        </w:rPr>
        <w:t>Piemēri</w:t>
      </w:r>
    </w:p>
    <w:tbl>
      <w:tblPr>
        <w:tblW w:w="9930" w:type="dxa"/>
        <w:tblInd w:w="-176" w:type="dxa"/>
        <w:tblLayout w:type="fixed"/>
        <w:tblCellMar>
          <w:left w:w="10" w:type="dxa"/>
          <w:right w:w="10" w:type="dxa"/>
        </w:tblCellMar>
        <w:tblLook w:val="04A0" w:firstRow="1" w:lastRow="0" w:firstColumn="1" w:lastColumn="0" w:noHBand="0" w:noVBand="1"/>
      </w:tblPr>
      <w:tblGrid>
        <w:gridCol w:w="852"/>
        <w:gridCol w:w="2412"/>
        <w:gridCol w:w="1907"/>
        <w:gridCol w:w="3341"/>
        <w:gridCol w:w="1270"/>
        <w:gridCol w:w="148"/>
      </w:tblGrid>
      <w:tr w:rsidR="00805D60" w:rsidRPr="005A2F06" w:rsidTr="002234D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rPr>
                <w:rFonts w:eastAsia="Calibri"/>
                <w:bCs/>
                <w:iCs/>
                <w:color w:val="000000"/>
              </w:rPr>
            </w:pPr>
            <w:proofErr w:type="spellStart"/>
            <w:r w:rsidRPr="005A2F06">
              <w:rPr>
                <w:rFonts w:eastAsia="Calibri"/>
                <w:bCs/>
                <w:iCs/>
                <w:color w:val="000000"/>
              </w:rPr>
              <w:t>N.p.k</w:t>
            </w:r>
            <w:proofErr w:type="spellEnd"/>
            <w:r w:rsidRPr="005A2F06">
              <w:rPr>
                <w:rFonts w:eastAsia="Calibri"/>
                <w:bCs/>
                <w:iCs/>
                <w:color w:val="000000"/>
              </w:rPr>
              <w:t>.</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rPr>
                <w:rFonts w:eastAsia="Calibri"/>
                <w:bCs/>
                <w:iCs/>
                <w:color w:val="000000"/>
              </w:rPr>
            </w:pPr>
            <w:r w:rsidRPr="005A2F06">
              <w:rPr>
                <w:rFonts w:eastAsia="Calibri"/>
                <w:bCs/>
                <w:iCs/>
                <w:color w:val="000000"/>
              </w:rPr>
              <w:t>Tēmas nosaukums</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rPr>
                <w:rFonts w:eastAsia="Calibri"/>
                <w:bCs/>
                <w:iCs/>
                <w:color w:val="000000"/>
              </w:rPr>
            </w:pPr>
            <w:r w:rsidRPr="005A2F06">
              <w:rPr>
                <w:rFonts w:eastAsia="Calibri"/>
                <w:bCs/>
                <w:iCs/>
                <w:color w:val="000000"/>
              </w:rPr>
              <w:t>Kopējais stundu skaits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rPr>
                <w:rFonts w:eastAsia="Calibri"/>
                <w:bCs/>
                <w:iCs/>
                <w:color w:val="000000"/>
              </w:rPr>
            </w:pPr>
            <w:r w:rsidRPr="005A2F06">
              <w:rPr>
                <w:rFonts w:eastAsia="Calibri"/>
                <w:bCs/>
                <w:iCs/>
                <w:color w:val="000000"/>
              </w:rPr>
              <w:t>Tēmas izklāsts/stundu saturs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rPr>
                <w:rFonts w:eastAsia="Calibri"/>
                <w:bCs/>
                <w:iCs/>
                <w:color w:val="000000"/>
              </w:rPr>
            </w:pPr>
            <w:r w:rsidRPr="005A2F06">
              <w:rPr>
                <w:rFonts w:eastAsia="Calibri"/>
                <w:bCs/>
                <w:iCs/>
                <w:color w:val="000000"/>
              </w:rPr>
              <w:t>Stundu skaits</w:t>
            </w:r>
          </w:p>
        </w:tc>
      </w:tr>
      <w:tr w:rsidR="00805D60" w:rsidRPr="005A2F06" w:rsidTr="002234DB">
        <w:trPr>
          <w:trHeight w:val="1939"/>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jc w:val="center"/>
              <w:rPr>
                <w:rFonts w:eastAsia="Calibri"/>
                <w:bCs/>
                <w:iCs/>
                <w:color w:val="000000"/>
              </w:rPr>
            </w:pPr>
            <w:r w:rsidRPr="005A2F06">
              <w:rPr>
                <w:rFonts w:eastAsia="Calibri"/>
                <w:bCs/>
                <w:iCs/>
                <w:color w:val="000000"/>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jc w:val="center"/>
              <w:rPr>
                <w:rFonts w:eastAsia="Calibri"/>
                <w:bCs/>
                <w:iCs/>
                <w:color w:val="000000"/>
              </w:rPr>
            </w:pPr>
            <w:r w:rsidRPr="005A2F06">
              <w:rPr>
                <w:rFonts w:eastAsia="Calibri"/>
                <w:bCs/>
                <w:iCs/>
                <w:color w:val="000000"/>
              </w:rPr>
              <w:t>Krāsa apģērbā</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jc w:val="center"/>
              <w:rPr>
                <w:rFonts w:eastAsia="Calibri"/>
                <w:bCs/>
                <w:iCs/>
                <w:color w:val="000000"/>
              </w:rPr>
            </w:pPr>
            <w:r w:rsidRPr="005A2F06">
              <w:rPr>
                <w:rFonts w:eastAsia="Calibri"/>
                <w:bCs/>
                <w:iCs/>
                <w:color w:val="000000"/>
              </w:rPr>
              <w:t>4</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*Krāsu spektra aplis, dažādi krāsu salikumi</w:t>
            </w:r>
          </w:p>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*Siltās un aukstās krāsas, krāsošana uz papīra, jaucot krāsas</w:t>
            </w:r>
          </w:p>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*Dažādu krāsu audumu kombinēšana un paraugu veidošana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1 stunda – T*</w:t>
            </w:r>
          </w:p>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1 stunda-T/P*</w:t>
            </w:r>
          </w:p>
          <w:p w:rsidR="00805D60" w:rsidRPr="005A2F06" w:rsidRDefault="00805D60" w:rsidP="002234DB">
            <w:pPr>
              <w:autoSpaceDE w:val="0"/>
              <w:spacing w:line="276" w:lineRule="auto"/>
              <w:jc w:val="center"/>
              <w:rPr>
                <w:rFonts w:eastAsia="Calibri"/>
                <w:bCs/>
                <w:iCs/>
                <w:color w:val="000000"/>
                <w:sz w:val="20"/>
              </w:rPr>
            </w:pPr>
            <w:r w:rsidRPr="005A2F06">
              <w:rPr>
                <w:rFonts w:eastAsia="Calibri"/>
                <w:bCs/>
                <w:iCs/>
                <w:color w:val="000000"/>
                <w:sz w:val="20"/>
              </w:rPr>
              <w:t>2 stundas- P*</w:t>
            </w:r>
          </w:p>
        </w:tc>
      </w:tr>
      <w:tr w:rsidR="00805D60" w:rsidRPr="005A2F06" w:rsidTr="002234DB">
        <w:tc>
          <w:tcPr>
            <w:tcW w:w="9782" w:type="dxa"/>
            <w:gridSpan w:val="5"/>
            <w:shd w:val="clear" w:color="auto" w:fill="auto"/>
            <w:tcMar>
              <w:top w:w="0" w:type="dxa"/>
              <w:left w:w="108" w:type="dxa"/>
              <w:bottom w:w="0" w:type="dxa"/>
              <w:right w:w="108" w:type="dxa"/>
            </w:tcMar>
          </w:tcPr>
          <w:p w:rsidR="00805D60" w:rsidRPr="005A2F06" w:rsidRDefault="00805D60" w:rsidP="002234DB">
            <w:pPr>
              <w:autoSpaceDE w:val="0"/>
              <w:spacing w:line="276" w:lineRule="auto"/>
            </w:pPr>
            <w:r w:rsidRPr="005A2F06">
              <w:rPr>
                <w:rFonts w:eastAsia="Calibri"/>
                <w:i/>
                <w:iCs/>
                <w:color w:val="000000"/>
                <w:sz w:val="22"/>
              </w:rPr>
              <w:t>* Ieteicams norādīt stundu teorētisko (T) un/vai praktisko (P) ievirzi</w:t>
            </w:r>
          </w:p>
        </w:tc>
        <w:tc>
          <w:tcPr>
            <w:tcW w:w="148" w:type="dxa"/>
            <w:shd w:val="clear" w:color="auto" w:fill="auto"/>
            <w:tcMar>
              <w:top w:w="0" w:type="dxa"/>
              <w:left w:w="10" w:type="dxa"/>
              <w:bottom w:w="0" w:type="dxa"/>
              <w:right w:w="10" w:type="dxa"/>
            </w:tcMar>
          </w:tcPr>
          <w:p w:rsidR="00805D60" w:rsidRPr="005A2F06" w:rsidRDefault="00805D60" w:rsidP="002234DB">
            <w:pPr>
              <w:autoSpaceDE w:val="0"/>
              <w:spacing w:line="276" w:lineRule="auto"/>
              <w:rPr>
                <w:rFonts w:ascii="Times New Roman,Bold" w:eastAsia="Calibri" w:hAnsi="Times New Roman,Bold" w:cs="Times New Roman,Bold"/>
                <w:b/>
                <w:bCs/>
                <w:color w:val="000000"/>
              </w:rPr>
            </w:pPr>
          </w:p>
        </w:tc>
      </w:tr>
    </w:tbl>
    <w:p w:rsidR="00805D60" w:rsidRPr="005A2F06" w:rsidRDefault="00805D60" w:rsidP="00805D60">
      <w:pPr>
        <w:autoSpaceDE w:val="0"/>
        <w:rPr>
          <w:rFonts w:eastAsia="Calibri"/>
          <w:b/>
          <w:iCs/>
          <w:color w:val="000000"/>
          <w:u w:val="single"/>
        </w:rPr>
      </w:pPr>
    </w:p>
    <w:p w:rsidR="00805D60" w:rsidRPr="005A2F06" w:rsidRDefault="00805D60" w:rsidP="00805D60">
      <w:pPr>
        <w:autoSpaceDE w:val="0"/>
        <w:spacing w:line="276" w:lineRule="auto"/>
        <w:rPr>
          <w:rFonts w:eastAsia="Calibri"/>
          <w:color w:val="000000"/>
        </w:rPr>
      </w:pPr>
      <w:r w:rsidRPr="005A2F06">
        <w:rPr>
          <w:rFonts w:eastAsia="Calibri"/>
          <w:color w:val="000000"/>
        </w:rPr>
        <w:t>3. Plānotie rezultāti</w:t>
      </w:r>
    </w:p>
    <w:p w:rsidR="00805D60" w:rsidRPr="005A2F06" w:rsidRDefault="00805D60" w:rsidP="00805D60">
      <w:pPr>
        <w:autoSpaceDE w:val="0"/>
        <w:spacing w:line="276" w:lineRule="auto"/>
        <w:rPr>
          <w:rFonts w:eastAsia="Calibri"/>
          <w:color w:val="000000"/>
        </w:rPr>
      </w:pPr>
      <w:r w:rsidRPr="005A2F06">
        <w:rPr>
          <w:rFonts w:eastAsia="Calibri"/>
          <w:color w:val="000000"/>
        </w:rPr>
        <w:t xml:space="preserve">Atbilstoši programmā izvirzītajiem mērķiem un uzdevumiem jāparedz mērāmi, konkrēti un reāli rezultāti (piemēram, jaunu zināšanu un prasmju – profesionālo un </w:t>
      </w:r>
      <w:proofErr w:type="spellStart"/>
      <w:r w:rsidRPr="005A2F06">
        <w:rPr>
          <w:rFonts w:eastAsia="Calibri"/>
          <w:color w:val="000000"/>
        </w:rPr>
        <w:t>dzīvesprasmju</w:t>
      </w:r>
      <w:proofErr w:type="spellEnd"/>
      <w:r w:rsidRPr="005A2F06">
        <w:rPr>
          <w:rFonts w:eastAsia="Calibri"/>
          <w:color w:val="000000"/>
        </w:rPr>
        <w:t xml:space="preserve"> - apguve, karjeras izglītība, dalība izstādēs, sacensībās, koncertos, konkursos, skatēs, projektos utt.)</w:t>
      </w:r>
    </w:p>
    <w:p w:rsidR="00805D60" w:rsidRPr="005A2F06" w:rsidRDefault="00805D60" w:rsidP="00805D60">
      <w:pPr>
        <w:autoSpaceDE w:val="0"/>
        <w:rPr>
          <w:rFonts w:eastAsia="Calibri"/>
          <w:b/>
          <w:iCs/>
          <w:color w:val="000000"/>
          <w:u w:val="single"/>
        </w:rPr>
      </w:pPr>
    </w:p>
    <w:p w:rsidR="00805D60" w:rsidRPr="005A2F06" w:rsidRDefault="00805D60" w:rsidP="00805D60">
      <w:pPr>
        <w:autoSpaceDE w:val="0"/>
        <w:rPr>
          <w:rFonts w:eastAsia="Calibri"/>
          <w:b/>
          <w:iCs/>
          <w:color w:val="000000"/>
          <w:u w:val="single"/>
        </w:rPr>
      </w:pPr>
    </w:p>
    <w:p w:rsidR="00805D60" w:rsidRPr="001A3454" w:rsidRDefault="00805D60" w:rsidP="00805D60">
      <w:pPr>
        <w:autoSpaceDE w:val="0"/>
        <w:rPr>
          <w:rFonts w:eastAsia="Calibri"/>
          <w:b/>
          <w:iCs/>
          <w:color w:val="FF0000"/>
          <w:u w:val="single"/>
        </w:rPr>
      </w:pPr>
      <w:r w:rsidRPr="001A3454">
        <w:rPr>
          <w:rFonts w:eastAsia="Calibri"/>
          <w:b/>
          <w:iCs/>
          <w:color w:val="FF0000"/>
          <w:u w:val="single"/>
        </w:rPr>
        <w:t>Interešu izglītības jomu skaidrojums</w:t>
      </w:r>
    </w:p>
    <w:p w:rsidR="00805D60" w:rsidRPr="001A3454" w:rsidRDefault="00805D60" w:rsidP="00805D60">
      <w:pPr>
        <w:autoSpaceDE w:val="0"/>
        <w:rPr>
          <w:rFonts w:eastAsia="Calibri"/>
          <w:b/>
          <w:iCs/>
          <w:color w:val="FF0000"/>
          <w:u w:val="single"/>
        </w:rPr>
      </w:pPr>
    </w:p>
    <w:p w:rsidR="00805D60" w:rsidRPr="001A3454" w:rsidRDefault="00805D60" w:rsidP="00805D60">
      <w:pPr>
        <w:autoSpaceDE w:val="0"/>
        <w:rPr>
          <w:color w:val="FF0000"/>
        </w:rPr>
      </w:pPr>
      <w:r w:rsidRPr="001A3454">
        <w:rPr>
          <w:rFonts w:eastAsia="Calibri"/>
          <w:color w:val="FF0000"/>
          <w:u w:val="single"/>
        </w:rPr>
        <w:t>Kultūrizglītība</w:t>
      </w:r>
      <w:r w:rsidRPr="001A3454">
        <w:rPr>
          <w:rFonts w:eastAsia="Calibri"/>
          <w:color w:val="FF0000"/>
        </w:rPr>
        <w:t xml:space="preserve"> – dziedāšana, muzicēšana, dejošana, vizuālā un lietišķā māksla, teātra māksla, tradicionālā kultūra/folklora;</w:t>
      </w:r>
    </w:p>
    <w:p w:rsidR="00805D60" w:rsidRPr="001A3454" w:rsidRDefault="00805D60" w:rsidP="00805D60">
      <w:pPr>
        <w:autoSpaceDE w:val="0"/>
        <w:rPr>
          <w:color w:val="FF0000"/>
        </w:rPr>
      </w:pPr>
      <w:r w:rsidRPr="001A3454">
        <w:rPr>
          <w:rFonts w:eastAsia="Calibri"/>
          <w:color w:val="FF0000"/>
          <w:u w:val="single"/>
        </w:rPr>
        <w:t>Radošās industrijas</w:t>
      </w:r>
      <w:r w:rsidRPr="001A3454">
        <w:rPr>
          <w:rFonts w:eastAsia="Calibri"/>
          <w:color w:val="FF0000"/>
        </w:rPr>
        <w:t xml:space="preserve">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w:t>
      </w:r>
    </w:p>
    <w:p w:rsidR="00805D60" w:rsidRPr="001A3454" w:rsidRDefault="00805D60" w:rsidP="00805D60">
      <w:pPr>
        <w:autoSpaceDE w:val="0"/>
        <w:rPr>
          <w:color w:val="FF0000"/>
        </w:rPr>
      </w:pPr>
      <w:r w:rsidRPr="001A3454">
        <w:rPr>
          <w:rFonts w:eastAsia="Calibri"/>
          <w:color w:val="FF0000"/>
          <w:u w:val="single"/>
        </w:rPr>
        <w:lastRenderedPageBreak/>
        <w:t>Sporta interešu izglītība</w:t>
      </w:r>
      <w:r w:rsidRPr="001A3454">
        <w:rPr>
          <w:rFonts w:eastAsia="Calibri"/>
          <w:color w:val="FF0000"/>
        </w:rPr>
        <w:t xml:space="preserve"> – visi sporta veidi, t.sk., tehniskie sporta veidi;</w:t>
      </w:r>
    </w:p>
    <w:p w:rsidR="00805D60" w:rsidRPr="001A3454" w:rsidRDefault="00805D60" w:rsidP="00805D60">
      <w:pPr>
        <w:autoSpaceDE w:val="0"/>
        <w:rPr>
          <w:color w:val="FF0000"/>
        </w:rPr>
      </w:pPr>
      <w:r w:rsidRPr="001A3454">
        <w:rPr>
          <w:rFonts w:eastAsia="Calibri"/>
          <w:color w:val="FF0000"/>
          <w:u w:val="single"/>
        </w:rPr>
        <w:t>Tehniskā jaunrade</w:t>
      </w:r>
      <w:r w:rsidRPr="001A3454">
        <w:rPr>
          <w:rFonts w:eastAsia="Calibri"/>
          <w:color w:val="FF0000"/>
        </w:rPr>
        <w:t xml:space="preserve"> – konstruēšana, modelēšana, robotika, elektronika, tehnoloģiju apguve, projektēšana u.c.;</w:t>
      </w:r>
    </w:p>
    <w:p w:rsidR="00805D60" w:rsidRPr="001A3454" w:rsidRDefault="00805D60" w:rsidP="00805D60">
      <w:pPr>
        <w:autoSpaceDE w:val="0"/>
        <w:rPr>
          <w:color w:val="FF0000"/>
        </w:rPr>
      </w:pPr>
      <w:r w:rsidRPr="001A3454">
        <w:rPr>
          <w:rFonts w:eastAsia="Calibri"/>
          <w:color w:val="FF0000"/>
          <w:u w:val="single"/>
        </w:rPr>
        <w:t>Jaunatnes darbs</w:t>
      </w:r>
      <w:r w:rsidRPr="001A3454">
        <w:rPr>
          <w:rFonts w:eastAsia="Calibri"/>
          <w:color w:val="FF0000"/>
        </w:rPr>
        <w:t xml:space="preserve"> – debates, jaunsargi, skauti, gaidas. u.c.;</w:t>
      </w:r>
    </w:p>
    <w:p w:rsidR="00805D60" w:rsidRPr="001A3454" w:rsidRDefault="00805D60" w:rsidP="00805D60">
      <w:pPr>
        <w:autoSpaceDE w:val="0"/>
        <w:rPr>
          <w:color w:val="FF0000"/>
        </w:rPr>
      </w:pPr>
      <w:r w:rsidRPr="001A3454">
        <w:rPr>
          <w:rFonts w:eastAsia="Calibri"/>
          <w:color w:val="FF0000"/>
          <w:u w:val="single"/>
        </w:rPr>
        <w:t>Vides interešu izglītība</w:t>
      </w:r>
      <w:r w:rsidRPr="001A3454">
        <w:rPr>
          <w:rFonts w:eastAsia="Calibri"/>
          <w:color w:val="FF0000"/>
        </w:rPr>
        <w:t xml:space="preserve"> – vides izzināšana dažādās formās, mazpulks;</w:t>
      </w:r>
    </w:p>
    <w:p w:rsidR="00805D60" w:rsidRPr="001A3454" w:rsidRDefault="00805D60" w:rsidP="00805D60">
      <w:pPr>
        <w:autoSpaceDE w:val="0"/>
        <w:rPr>
          <w:color w:val="FF0000"/>
        </w:rPr>
      </w:pPr>
      <w:r w:rsidRPr="001A3454">
        <w:rPr>
          <w:rFonts w:eastAsia="Calibri"/>
          <w:color w:val="FF0000"/>
          <w:u w:val="single"/>
        </w:rPr>
        <w:t>Citas jomas</w:t>
      </w:r>
      <w:r w:rsidRPr="001A3454">
        <w:rPr>
          <w:rFonts w:eastAsia="Calibri"/>
          <w:color w:val="FF0000"/>
        </w:rPr>
        <w:t xml:space="preserve"> – novadpētniecība, gidi, žurnālistika un literārā jaunrade, svešvaloda, uzņēmējdarbība, līderības prasmju veidošana, brīvā laika aktivitātes u.c.</w:t>
      </w:r>
    </w:p>
    <w:p w:rsidR="001A3454" w:rsidRDefault="001A3454" w:rsidP="001A3454">
      <w:pPr>
        <w:tabs>
          <w:tab w:val="left" w:pos="2268"/>
        </w:tabs>
        <w:rPr>
          <w:rFonts w:eastAsia="Calibri"/>
          <w:b/>
          <w:iCs/>
          <w:color w:val="FF0000"/>
          <w:u w:val="single"/>
        </w:rPr>
      </w:pPr>
    </w:p>
    <w:p w:rsidR="001A3454" w:rsidRDefault="001A3454" w:rsidP="001A3454">
      <w:pPr>
        <w:tabs>
          <w:tab w:val="left" w:pos="2268"/>
        </w:tabs>
        <w:rPr>
          <w:rFonts w:eastAsia="Calibri"/>
          <w:b/>
          <w:iCs/>
          <w:color w:val="FF0000"/>
          <w:u w:val="single"/>
        </w:rPr>
      </w:pPr>
    </w:p>
    <w:p w:rsidR="00805D60" w:rsidRPr="001A3454" w:rsidRDefault="001A3454" w:rsidP="001A3454">
      <w:pPr>
        <w:tabs>
          <w:tab w:val="left" w:pos="2268"/>
        </w:tabs>
        <w:rPr>
          <w:color w:val="538135" w:themeColor="accent6" w:themeShade="BF"/>
          <w:sz w:val="32"/>
          <w:szCs w:val="32"/>
        </w:rPr>
      </w:pPr>
      <w:r w:rsidRPr="001A3454">
        <w:rPr>
          <w:rFonts w:eastAsia="Calibri"/>
          <w:b/>
          <w:iCs/>
          <w:color w:val="538135" w:themeColor="accent6" w:themeShade="BF"/>
          <w:u w:val="single"/>
        </w:rPr>
        <w:t>Interešu izglītības jom</w:t>
      </w:r>
      <w:r w:rsidRPr="001A3454">
        <w:rPr>
          <w:rFonts w:eastAsia="Calibri"/>
          <w:b/>
          <w:iCs/>
          <w:color w:val="538135" w:themeColor="accent6" w:themeShade="BF"/>
          <w:u w:val="single"/>
        </w:rPr>
        <w:t>as</w:t>
      </w:r>
      <w:r>
        <w:rPr>
          <w:rFonts w:eastAsia="Calibri"/>
          <w:b/>
          <w:iCs/>
          <w:color w:val="538135" w:themeColor="accent6" w:themeShade="BF"/>
          <w:u w:val="single"/>
        </w:rPr>
        <w:t xml:space="preserve"> (saskaņā ar Valsts Izglītības Informācijas sistēmu)</w:t>
      </w:r>
      <w:bookmarkStart w:id="0" w:name="_GoBack"/>
      <w:bookmarkEnd w:id="0"/>
    </w:p>
    <w:p w:rsidR="00805D60" w:rsidRPr="001A3454" w:rsidRDefault="00805D60" w:rsidP="00805D60">
      <w:pPr>
        <w:rPr>
          <w:color w:val="538135" w:themeColor="accent6" w:themeShade="BF"/>
        </w:rPr>
      </w:pPr>
    </w:p>
    <w:p w:rsidR="00BB13C2" w:rsidRPr="001A3454" w:rsidRDefault="00B61AEA" w:rsidP="00A04CDC">
      <w:pPr>
        <w:pStyle w:val="Sarakstarindkopa"/>
        <w:numPr>
          <w:ilvl w:val="0"/>
          <w:numId w:val="1"/>
        </w:numPr>
        <w:rPr>
          <w:rFonts w:eastAsia="Calibri"/>
          <w:color w:val="538135" w:themeColor="accent6" w:themeShade="BF"/>
        </w:rPr>
      </w:pPr>
      <w:r w:rsidRPr="001A3454">
        <w:rPr>
          <w:rFonts w:eastAsia="Calibri"/>
          <w:color w:val="538135" w:themeColor="accent6" w:themeShade="BF"/>
        </w:rPr>
        <w:t>STEM interešu izglītības programmas (zinātne, tehnoloģijas, inženierzinātne, matemātika)</w:t>
      </w:r>
    </w:p>
    <w:p w:rsidR="00BB13C2" w:rsidRPr="001A3454" w:rsidRDefault="00BB13C2" w:rsidP="001A3454">
      <w:pPr>
        <w:pStyle w:val="Sarakstarindkopa"/>
        <w:numPr>
          <w:ilvl w:val="0"/>
          <w:numId w:val="1"/>
        </w:numPr>
        <w:rPr>
          <w:rFonts w:eastAsia="Calibri"/>
          <w:color w:val="538135" w:themeColor="accent6" w:themeShade="BF"/>
        </w:rPr>
      </w:pPr>
      <w:r w:rsidRPr="001A3454">
        <w:rPr>
          <w:rFonts w:eastAsia="Calibri"/>
          <w:color w:val="538135" w:themeColor="accent6" w:themeShade="BF"/>
        </w:rPr>
        <w:t>Kultūrizglītības interešu izglītības programmas</w:t>
      </w:r>
    </w:p>
    <w:p w:rsidR="00BB13C2" w:rsidRPr="001A3454" w:rsidRDefault="00BB13C2" w:rsidP="001A3454">
      <w:pPr>
        <w:pStyle w:val="Sarakstarindkopa"/>
        <w:numPr>
          <w:ilvl w:val="0"/>
          <w:numId w:val="1"/>
        </w:numPr>
        <w:rPr>
          <w:rFonts w:eastAsia="Calibri"/>
          <w:color w:val="538135" w:themeColor="accent6" w:themeShade="BF"/>
        </w:rPr>
      </w:pPr>
      <w:r w:rsidRPr="001A3454">
        <w:rPr>
          <w:rFonts w:eastAsia="Calibri"/>
          <w:color w:val="538135" w:themeColor="accent6" w:themeShade="BF"/>
        </w:rPr>
        <w:t>Sporta un fizisko aktivitāšu interešu izglītības programmas</w:t>
      </w:r>
    </w:p>
    <w:p w:rsidR="00BB13C2" w:rsidRPr="001A3454" w:rsidRDefault="00BB13C2" w:rsidP="001A3454">
      <w:pPr>
        <w:pStyle w:val="Sarakstarindkopa"/>
        <w:numPr>
          <w:ilvl w:val="0"/>
          <w:numId w:val="1"/>
        </w:numPr>
        <w:rPr>
          <w:rFonts w:eastAsia="Calibri"/>
          <w:color w:val="538135" w:themeColor="accent6" w:themeShade="BF"/>
        </w:rPr>
      </w:pPr>
      <w:r w:rsidRPr="001A3454">
        <w:rPr>
          <w:rFonts w:eastAsia="Calibri"/>
          <w:color w:val="538135" w:themeColor="accent6" w:themeShade="BF"/>
        </w:rPr>
        <w:t>Sociālās un pilsoniskās jomas interešu izglītības programmas</w:t>
      </w:r>
    </w:p>
    <w:p w:rsidR="00805D60" w:rsidRPr="001A3454" w:rsidRDefault="00BB13C2" w:rsidP="001A3454">
      <w:pPr>
        <w:pStyle w:val="Sarakstarindkopa"/>
        <w:numPr>
          <w:ilvl w:val="0"/>
          <w:numId w:val="1"/>
        </w:numPr>
        <w:rPr>
          <w:color w:val="538135" w:themeColor="accent6" w:themeShade="BF"/>
          <w:sz w:val="28"/>
        </w:rPr>
      </w:pPr>
      <w:r w:rsidRPr="001A3454">
        <w:rPr>
          <w:rFonts w:eastAsia="Calibri"/>
          <w:color w:val="538135" w:themeColor="accent6" w:themeShade="BF"/>
        </w:rPr>
        <w:t>Mazākumtautību valodas un kultūrvēstures interešu izglītības programmas</w:t>
      </w:r>
      <w:r w:rsidR="00805D60" w:rsidRPr="001A3454">
        <w:rPr>
          <w:rFonts w:eastAsia="Calibri"/>
          <w:color w:val="538135" w:themeColor="accent6" w:themeShade="BF"/>
        </w:rPr>
        <w:tab/>
      </w:r>
      <w:r w:rsidR="00805D60" w:rsidRPr="001A3454">
        <w:rPr>
          <w:rFonts w:eastAsia="Calibri"/>
          <w:color w:val="538135" w:themeColor="accent6" w:themeShade="BF"/>
        </w:rPr>
        <w:tab/>
      </w:r>
    </w:p>
    <w:p w:rsidR="00805D60" w:rsidRPr="001A3454" w:rsidRDefault="00805D60" w:rsidP="00805D60">
      <w:pPr>
        <w:rPr>
          <w:color w:val="538135" w:themeColor="accent6" w:themeShade="BF"/>
        </w:rPr>
      </w:pPr>
    </w:p>
    <w:p w:rsidR="009065C1" w:rsidRPr="00805D60" w:rsidRDefault="009065C1" w:rsidP="00805D60"/>
    <w:sectPr w:rsidR="009065C1" w:rsidRPr="00805D60" w:rsidSect="007D78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78DA"/>
    <w:multiLevelType w:val="hybridMultilevel"/>
    <w:tmpl w:val="3998ED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E1"/>
    <w:rsid w:val="001A3454"/>
    <w:rsid w:val="00805D60"/>
    <w:rsid w:val="009065C1"/>
    <w:rsid w:val="009204E1"/>
    <w:rsid w:val="00A04CDC"/>
    <w:rsid w:val="00B61AEA"/>
    <w:rsid w:val="00BB13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B6B1"/>
  <w15:chartTrackingRefBased/>
  <w15:docId w15:val="{251EF21C-6608-4842-81FA-7B63447B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9204E1"/>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511</Words>
  <Characters>2915</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2022-06-27T11:53:00Z</dcterms:created>
  <dcterms:modified xsi:type="dcterms:W3CDTF">2025-05-12T06:49:00Z</dcterms:modified>
</cp:coreProperties>
</file>